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7834" w14:textId="77777777" w:rsidR="000E0750" w:rsidRPr="000E0750" w:rsidRDefault="000E0750" w:rsidP="000E075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0E075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Предпринимателей Приморья приглашают пройти обучение по программам EMBA и MBA</w:t>
      </w:r>
    </w:p>
    <w:p w14:paraId="045C329E" w14:textId="77777777" w:rsidR="000E0750" w:rsidRPr="000E0750" w:rsidRDefault="000E0750" w:rsidP="000E0750">
      <w:pPr>
        <w:numPr>
          <w:ilvl w:val="0"/>
          <w:numId w:val="3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4A1F8D8D" w14:textId="77777777" w:rsidR="000E0750" w:rsidRPr="000E0750" w:rsidRDefault="000E0750" w:rsidP="000E0750">
      <w:pPr>
        <w:numPr>
          <w:ilvl w:val="0"/>
          <w:numId w:val="3"/>
        </w:numPr>
        <w:shd w:val="clear" w:color="auto" w:fill="FFFFFF"/>
        <w:spacing w:before="30" w:after="0"/>
        <w:ind w:left="49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378639C2" w14:textId="22FCA01E" w:rsidR="000E0750" w:rsidRDefault="000E0750" w:rsidP="000E075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E075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11C4B5" wp14:editId="78B429B2">
            <wp:extent cx="3814445" cy="2133600"/>
            <wp:effectExtent l="0" t="0" r="0" b="0"/>
            <wp:docPr id="1" name="Рисунок 1" descr="Предпринимателей Приморья приглашают пройти обучение по программам EMBA и M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морья приглашают пройти обучение по программам EMBA и M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693A" w14:textId="77777777" w:rsidR="000E0750" w:rsidRPr="000E0750" w:rsidRDefault="000E0750" w:rsidP="000E075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36291A8" w14:textId="77777777" w:rsidR="000E0750" w:rsidRPr="000E0750" w:rsidRDefault="000E0750" w:rsidP="000E0750">
      <w:pPr>
        <w:spacing w:after="100" w:afterAutospacing="1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0750">
        <w:rPr>
          <w:rFonts w:eastAsia="Times New Roman" w:cs="Times New Roman"/>
          <w:sz w:val="24"/>
          <w:szCs w:val="24"/>
          <w:lang w:eastAsia="ru-RU"/>
        </w:rPr>
        <w:t>Собственников бизнеса и руководителей высшего звена приглашают повысить квалификацию в Академии управления ДВФУ по программам EMBA и MBA. В рамках созданного совместно с Минвостокразвития консорциума «Дальний Восток. Пространство возможностей» для кандидатов из Приморья предусмотрены льготные условия обучения.</w:t>
      </w:r>
    </w:p>
    <w:p w14:paraId="677AAD20" w14:textId="77777777" w:rsidR="000E0750" w:rsidRPr="000E0750" w:rsidRDefault="000E0750" w:rsidP="000E0750">
      <w:pPr>
        <w:spacing w:after="100" w:afterAutospacing="1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0750">
        <w:rPr>
          <w:rFonts w:eastAsia="Times New Roman" w:cs="Times New Roman"/>
          <w:sz w:val="24"/>
          <w:szCs w:val="24"/>
          <w:lang w:eastAsia="ru-RU"/>
        </w:rPr>
        <w:t>Получить подробную информацию об условиях обучения и подать заявку можно на официальном сайте </w:t>
      </w:r>
      <w:hyperlink r:id="rId6" w:history="1">
        <w:r w:rsidRPr="000E075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Академии управления.</w:t>
        </w:r>
      </w:hyperlink>
    </w:p>
    <w:p w14:paraId="68508F52" w14:textId="77777777" w:rsidR="000E0750" w:rsidRPr="000E0750" w:rsidRDefault="000E0750" w:rsidP="000E0750">
      <w:pPr>
        <w:spacing w:after="100" w:afterAutospacing="1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0750">
        <w:rPr>
          <w:rFonts w:eastAsia="Times New Roman" w:cs="Times New Roman"/>
          <w:sz w:val="24"/>
          <w:szCs w:val="24"/>
          <w:lang w:eastAsia="ru-RU"/>
        </w:rPr>
        <w:t xml:space="preserve">Отметим, Академия управления ДВФУ — образовательное ядро дальневосточной экосистемы предпринимателей и управленцев, а также инициатор таких топовых программам, как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Executive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 xml:space="preserve"> MBA и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Master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of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Public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Administration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>. Это самый современный ответ на запрос госслужащих и владельцев бизнеса на непрерывное обновление, развитие компетенций и получение практико-ориентированных знаний. Академия входит в состав приоритетных структурных подразделений Школы экономики и менеджмента ДВФУ — открытой международной платформы образования, исследований и экспертизы в области экономики и бизнеса.</w:t>
      </w:r>
    </w:p>
    <w:p w14:paraId="75972FCD" w14:textId="77777777" w:rsidR="000E0750" w:rsidRPr="000E0750" w:rsidRDefault="000E0750" w:rsidP="000E0750">
      <w:pPr>
        <w:spacing w:after="100" w:afterAutospacing="1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0750">
        <w:rPr>
          <w:rFonts w:eastAsia="Times New Roman" w:cs="Times New Roman"/>
          <w:sz w:val="24"/>
          <w:szCs w:val="24"/>
          <w:lang w:eastAsia="ru-RU"/>
        </w:rPr>
        <w:t xml:space="preserve">В июле Академия вошла в топ лучших бизнес-школ России по версии выпускников MBA, поднявшись в июне более чем на 20 позиций — с 47-го на 26-е место. Рейтинг основан на оценках выпускников программ MBA и </w:t>
      </w:r>
      <w:proofErr w:type="spellStart"/>
      <w:r w:rsidRPr="000E0750">
        <w:rPr>
          <w:rFonts w:eastAsia="Times New Roman" w:cs="Times New Roman"/>
          <w:sz w:val="24"/>
          <w:szCs w:val="24"/>
          <w:lang w:eastAsia="ru-RU"/>
        </w:rPr>
        <w:t>Executive</w:t>
      </w:r>
      <w:proofErr w:type="spellEnd"/>
      <w:r w:rsidRPr="000E0750">
        <w:rPr>
          <w:rFonts w:eastAsia="Times New Roman" w:cs="Times New Roman"/>
          <w:sz w:val="24"/>
          <w:szCs w:val="24"/>
          <w:lang w:eastAsia="ru-RU"/>
        </w:rPr>
        <w:t xml:space="preserve"> MBA, составляется без профессиональных экспертов. По итогам рассмотрения анкет, в шорт-лист вошли 39 образовательных учреждений.</w:t>
      </w:r>
    </w:p>
    <w:p w14:paraId="71ED5DC2" w14:textId="77777777" w:rsidR="00F12C76" w:rsidRPr="00875D06" w:rsidRDefault="00F12C76" w:rsidP="00875D06">
      <w:pPr>
        <w:ind w:firstLine="709"/>
        <w:jc w:val="both"/>
      </w:pPr>
    </w:p>
    <w:sectPr w:rsidR="00F12C76" w:rsidRPr="00875D06" w:rsidSect="00875D06">
      <w:pgSz w:w="11906" w:h="16838" w:code="9"/>
      <w:pgMar w:top="1134" w:right="851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F84"/>
    <w:multiLevelType w:val="multilevel"/>
    <w:tmpl w:val="876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D4A2F"/>
    <w:multiLevelType w:val="multilevel"/>
    <w:tmpl w:val="54A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2561D"/>
    <w:multiLevelType w:val="multilevel"/>
    <w:tmpl w:val="975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1"/>
    <w:rsid w:val="000E0750"/>
    <w:rsid w:val="002573A1"/>
    <w:rsid w:val="006C0B77"/>
    <w:rsid w:val="008242FF"/>
    <w:rsid w:val="00870751"/>
    <w:rsid w:val="00875D0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D4"/>
  <w15:chartTrackingRefBased/>
  <w15:docId w15:val="{63140240-EC88-4500-94E7-A26EA83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1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03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3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77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6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ba-dvf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2021-11-22T01:11:00Z</dcterms:created>
  <dcterms:modified xsi:type="dcterms:W3CDTF">2021-11-22T01:11:00Z</dcterms:modified>
</cp:coreProperties>
</file>